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65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1890"/>
        <w:gridCol w:w="3517"/>
      </w:tblGrid>
      <w:tr w:rsidR="003E0233" w:rsidRPr="003E0233" w:rsidTr="00260A6E">
        <w:trPr>
          <w:trHeight w:val="68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0233">
              <w:rPr>
                <w:b/>
                <w:color w:val="000000" w:themeColor="text1"/>
                <w:sz w:val="20"/>
                <w:szCs w:val="20"/>
              </w:rPr>
              <w:t>ДОГОВОР №_____________</w:t>
            </w:r>
          </w:p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0233">
              <w:rPr>
                <w:color w:val="000000" w:themeColor="text1"/>
                <w:szCs w:val="16"/>
              </w:rPr>
              <w:t>на оказание услуг по обращению</w:t>
            </w:r>
          </w:p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0233">
              <w:rPr>
                <w:color w:val="000000" w:themeColor="text1"/>
                <w:szCs w:val="16"/>
              </w:rPr>
              <w:t>с твердыми коммунальными отходами</w:t>
            </w:r>
          </w:p>
        </w:tc>
      </w:tr>
      <w:tr w:rsidR="003E0233" w:rsidRPr="003E0233" w:rsidTr="00260A6E">
        <w:trPr>
          <w:trHeight w:hRule="exact" w:val="451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г. Брянск                                                                                                                                                                       </w:t>
            </w:r>
            <w:proofErr w:type="gramStart"/>
            <w:r w:rsidRPr="003E0233">
              <w:rPr>
                <w:color w:val="000000" w:themeColor="text1"/>
                <w:szCs w:val="16"/>
              </w:rPr>
              <w:t xml:space="preserve">   «</w:t>
            </w:r>
            <w:proofErr w:type="gramEnd"/>
            <w:r w:rsidRPr="003E0233">
              <w:rPr>
                <w:color w:val="000000" w:themeColor="text1"/>
                <w:szCs w:val="16"/>
              </w:rPr>
              <w:t>____»  _________ 20 ____ г.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1110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Акционерное общество «Чистая планета» - Региональный оператор, действующий на основании Соглашений № 1 от 28.04.2018 г., №2 от 03.05.2018 г., заключенных с департаментом природных ресурсов и экологии Брянской области, именуемое в дальнейшем «Региональный оператор» в лице генерального директора </w:t>
            </w:r>
            <w:proofErr w:type="spellStart"/>
            <w:r w:rsidRPr="003E0233">
              <w:rPr>
                <w:color w:val="000000" w:themeColor="text1"/>
                <w:szCs w:val="16"/>
              </w:rPr>
              <w:t>Чашникова</w:t>
            </w:r>
            <w:proofErr w:type="spellEnd"/>
            <w:r w:rsidRPr="003E0233">
              <w:rPr>
                <w:color w:val="000000" w:themeColor="text1"/>
                <w:szCs w:val="16"/>
              </w:rPr>
              <w:t xml:space="preserve"> Владимира Владимировича, действующего на основании Устава, с одной стороны, и ______________________________________, именуемое (</w:t>
            </w:r>
            <w:proofErr w:type="spellStart"/>
            <w:r w:rsidRPr="003E0233">
              <w:rPr>
                <w:color w:val="000000" w:themeColor="text1"/>
                <w:szCs w:val="16"/>
              </w:rPr>
              <w:t>ый</w:t>
            </w:r>
            <w:proofErr w:type="spellEnd"/>
            <w:r w:rsidRPr="003E0233">
              <w:rPr>
                <w:color w:val="000000" w:themeColor="text1"/>
                <w:szCs w:val="16"/>
              </w:rPr>
              <w:t>) в дальнейшем «Потребитель», в лице____________________________, действующего на основании Устава, с другой стороны, именуемые в дальнейшем сторонами, заключили настоящий договор о нижеследующем: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b/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1. Предмет договора</w:t>
            </w:r>
          </w:p>
        </w:tc>
      </w:tr>
      <w:tr w:rsidR="003E0233" w:rsidRPr="003E0233" w:rsidTr="00260A6E">
        <w:trPr>
          <w:trHeight w:hRule="exact" w:val="106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по тексту – ТКО)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      </w:r>
          </w:p>
        </w:tc>
      </w:tr>
      <w:tr w:rsidR="003E0233" w:rsidRPr="003E0233" w:rsidTr="00260A6E">
        <w:trPr>
          <w:trHeight w:hRule="exact" w:val="1534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1.2. Объем твердых коммунальных отходов, места накопления твердых коммунальных отходов, в том числе крупногабаритных отходов, периодичность вывоза твердых коммунальных отходов, информация о местонахождении объекта, на котором образуются </w:t>
            </w:r>
            <w:proofErr w:type="gramStart"/>
            <w:r w:rsidRPr="003E0233">
              <w:rPr>
                <w:color w:val="000000" w:themeColor="text1"/>
                <w:szCs w:val="16"/>
              </w:rPr>
              <w:t>твердых коммунальных отходов</w:t>
            </w:r>
            <w:proofErr w:type="gramEnd"/>
            <w:r w:rsidRPr="003E0233">
              <w:rPr>
                <w:color w:val="000000" w:themeColor="text1"/>
                <w:szCs w:val="16"/>
              </w:rPr>
              <w:t xml:space="preserve"> и информация о размещении мест накопления (площадок) накопления твердых коммунальных отходов определяются согласно Приложению №1 к настоящему договору, которое является его неотъемлемой частью. Дополнительный объем, не указанный в Приложении №1 к настоящему договору, вывозится региональным оператором на основании заявки потребителя и оплачивается по отдельно выставленному счету. Информация в графическом виде о размещении мест накопления твердых коммунальных отходов и подъездных путей к ним указаны в Приложении № 2 к настоящему договору.</w:t>
            </w:r>
          </w:p>
        </w:tc>
      </w:tr>
      <w:tr w:rsidR="003E0233" w:rsidRPr="003E0233" w:rsidTr="00260A6E">
        <w:trPr>
          <w:trHeight w:hRule="exact" w:val="416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1.3. </w:t>
            </w:r>
            <w:proofErr w:type="spellStart"/>
            <w:r w:rsidRPr="003E0233">
              <w:rPr>
                <w:color w:val="000000" w:themeColor="text1"/>
                <w:szCs w:val="16"/>
              </w:rPr>
              <w:t>Cпособ</w:t>
            </w:r>
            <w:proofErr w:type="spellEnd"/>
            <w:r w:rsidRPr="003E0233">
              <w:rPr>
                <w:color w:val="000000" w:themeColor="text1"/>
                <w:szCs w:val="16"/>
              </w:rPr>
              <w:t xml:space="preserve"> складирования твердых коммунальных отходов, в том числе, крупногабаритных отходов (далее по тексту – КГО) указан                              в Приложении № 1.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7140" w:type="dxa"/>
            <w:gridSpan w:val="2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1.4. Дата начала оказания услуг по обращению с твердыми коммунальными отходами:</w:t>
            </w:r>
          </w:p>
        </w:tc>
        <w:tc>
          <w:tcPr>
            <w:tcW w:w="3517" w:type="dxa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538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2. Сроки и порядок оплаты по договору</w:t>
            </w:r>
          </w:p>
        </w:tc>
      </w:tr>
      <w:tr w:rsidR="003E0233" w:rsidRPr="003E0233" w:rsidTr="00260A6E">
        <w:trPr>
          <w:trHeight w:hRule="exact" w:val="742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2.1. Под расчетным периодом по настоящему договору понимается один календарный месяц. Оплата услуг, оказанных в расчетном периоде,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оператора.</w:t>
            </w:r>
          </w:p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551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rFonts w:cs="Arial"/>
                <w:color w:val="000000" w:themeColor="text1"/>
                <w:szCs w:val="16"/>
              </w:rPr>
            </w:pPr>
            <w:r w:rsidRPr="003E0233">
              <w:rPr>
                <w:rFonts w:cs="Arial"/>
                <w:color w:val="000000" w:themeColor="text1"/>
                <w:szCs w:val="16"/>
              </w:rPr>
              <w:t xml:space="preserve">Потребитель ежемесячно оплачивает услугу Регионального оператора исходя из объема ТКО, указанного в Приложении № 1 к настоящему договору. </w:t>
            </w:r>
            <w:r w:rsidRPr="003E0233">
              <w:rPr>
                <w:rFonts w:eastAsiaTheme="minorHAnsi" w:cs="Arial"/>
                <w:color w:val="000000" w:themeColor="text1"/>
                <w:szCs w:val="16"/>
              </w:rPr>
              <w:t>Датой оплаты считается дата зачисления денежных средств на расчетный счет или в кассу Регионального оператора.</w:t>
            </w:r>
          </w:p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701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2.2. Информация об изменении тарифов, нормативов накопления ТКО, применяемых для расчета стоимости оказываемых услуг по настоящему договору, доводится до сведения Потребителя путем опубликования в средствах массовой информации, в сети Интернет, в том числе на сайте Регионального оператора: https://www.chplanet.ru/, информационных стендах, в счетах-квитанциях на оплату услуг, при этом любой из способов признается сторонами надлежащим уведомлением об изменении.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Изменение тарифов на услугу Регионального оператора, нормативов накопления ТКО в период действия настоящего Договора не требует заключения дополнительных соглашений.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2.3. Потребитель оплачивает услуги по обращению с ТКО до 15-го числа месяца, следующего за месяцем, в котором была оказана услуга по обращению с ТКО.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2.4. Сверка расчетов по настоящему договору проводится между Региональным оператором и Потребителем не реже чем один раз в квартал по инициативе одной из сторон путем составления и подписания сторонами соответствующего акта.</w:t>
            </w:r>
          </w:p>
        </w:tc>
      </w:tr>
      <w:tr w:rsidR="003E0233" w:rsidRPr="003E0233" w:rsidTr="00260A6E">
        <w:trPr>
          <w:trHeight w:hRule="exact" w:val="127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      </w:r>
            <w:proofErr w:type="spellStart"/>
            <w:r w:rsidRPr="003E0233">
              <w:rPr>
                <w:color w:val="000000" w:themeColor="text1"/>
                <w:szCs w:val="16"/>
              </w:rPr>
              <w:t>факсограмма</w:t>
            </w:r>
            <w:proofErr w:type="spellEnd"/>
            <w:r w:rsidRPr="003E0233">
              <w:rPr>
                <w:color w:val="000000" w:themeColor="text1"/>
                <w:szCs w:val="16"/>
              </w:rPr>
              <w:t>, телефонограмма, адрес электронной почты в информационно-телекоммуникационной сети "Интернет", указанный в настоящем договоре),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получения, или представить мотивированный отказ от его подписания с направлением своего варианта акта сверки расчетов.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В случае неполучения ответа (акта сверки, подписанного стороной, или мотивированного отказа) в течение 10 рабочих дней со дня направления стороне акта сверки расчетов, первоначально направленный акт сверки расчетов считается согласованным и подписанным обеими сторонами.</w:t>
            </w:r>
          </w:p>
        </w:tc>
      </w:tr>
      <w:tr w:rsidR="003E0233" w:rsidRPr="003E0233" w:rsidTr="00260A6E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2.5. Региональный оператор выставляет </w:t>
            </w:r>
            <w:proofErr w:type="gramStart"/>
            <w:r w:rsidRPr="003E0233">
              <w:rPr>
                <w:color w:val="000000" w:themeColor="text1"/>
                <w:szCs w:val="16"/>
              </w:rPr>
              <w:t>Потребителю</w:t>
            </w:r>
            <w:proofErr w:type="gramEnd"/>
            <w:r w:rsidRPr="003E0233">
              <w:rPr>
                <w:color w:val="000000" w:themeColor="text1"/>
                <w:szCs w:val="16"/>
              </w:rPr>
              <w:t xml:space="preserve"> а Потребитель получает первичные учетные документы за расчетный период: акт сдачи-приемки оказанных услуг в двух экземплярах, счет-фактуру, или универсальный передаточный документ в двух экземплярах, а также счет на оплату. В случае отсутствия указания Потребителя о желаемом виде первичных учетных документов, Потребителю выставляются универсальный передаточный документ, счет на оплату.</w:t>
            </w:r>
          </w:p>
        </w:tc>
      </w:tr>
      <w:tr w:rsidR="003E0233" w:rsidRPr="003E0233" w:rsidTr="00260A6E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2.6. Потребитель обязуется вернуть Региональному оператору не позднее 3 (трех) рабочих дней с момента получения подписанный со своей стороны экземпляр акта сдачи-приемки оказанных услуг или универсального передаточного документа, либо в тот же срок направить в адрес Регионального оператора мотивированный отказ от подписания, в противном случае услуги считаются надлежаще оказанными и подлежат оплате в полном объеме.</w:t>
            </w:r>
          </w:p>
        </w:tc>
      </w:tr>
      <w:tr w:rsidR="003E0233" w:rsidRPr="003E0233" w:rsidTr="00260A6E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2.7. В целях идентификации платежа при формировании платежных документов Потребитель в графе «Назначение платежа» платежного поручения обязательно указывает следующие реквизиты: «Договор № _______. За услуги в (указать месяц и год)». В случае отсутствия реквизитов, позволяющих идентифицировать поступивший от Потребителя платеж, Региональный оператор вправе засчитать платеж в качестве оплаты обязательств (счетов), срок исполнения по которым наступил ранее.</w:t>
            </w:r>
          </w:p>
        </w:tc>
      </w:tr>
      <w:tr w:rsidR="003E0233" w:rsidRPr="003E0233" w:rsidTr="00260A6E">
        <w:trPr>
          <w:trHeight w:hRule="exact" w:val="996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lastRenderedPageBreak/>
              <w:t>При наличии у Потребителя задолженности перед Региональным оператором за оказанные услуги, Региональный оператор вправе в одностороннем порядке изменить распределение денежных средств, поступающих от Потребителя, независимо от назначения платежа, указанного в платежном документе, засчитав полученные денежные средства в счет погашения задолженности по основному долгу и/или начисленной неустойке последовательно по расчетным периодам, начиная с наиболее раннего по времени возникновения.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3. Права и обязанности сторон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3.1. Региональный оператор обязан: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3.1.1. принимать ТКО в объеме и в месте, которые определены в приложении к настоящему договору;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3.1.2. обеспечивать транспортирование, обработку, обезвреживание, захоронение принятых ТКО в соответствии с законодательством Российской Федерации;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3.1.3.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3.1.4.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3.1.5.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3.2. Региональный оператор имеет право: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3.2.1. осуществлять контроль за учетом объема и (или) массы принятых ТКО;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3.2.2. инициировать проведение сверки расчетов по настоящему договору;</w:t>
            </w:r>
          </w:p>
        </w:tc>
      </w:tr>
      <w:tr w:rsidR="003E0233" w:rsidRPr="003E0233" w:rsidTr="00260A6E">
        <w:trPr>
          <w:trHeight w:hRule="exact" w:val="581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3.2.3. не принимать по настоящему договору от Потребителя отходы, не относящиеся к ТКО (осветительные приборы и электрические лампы, содержащие ртуть, батареи, аккумуляторы и т.п., медицинские отходы, промышленные, строительные и проч.);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3.2.4. требовать от Потребителя внесения платы за оказанную услугу, уплаты неустоек (штрафов, пеней), а также исполнения иных обязанностей, предусмотренных настоящим договором;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3.2.5. для определения объема оказания услуг по нормативу накопления ТКО требовать предоставления Потребителем документов, подтверждающих право собственности либо иного законного права владения, пользования нежилым помещением, зданием, строением, сооружением, земельным участком;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3.2.6. использовать средства фото- или </w:t>
            </w:r>
            <w:proofErr w:type="spellStart"/>
            <w:r w:rsidRPr="003E0233">
              <w:rPr>
                <w:color w:val="000000" w:themeColor="text1"/>
                <w:szCs w:val="16"/>
              </w:rPr>
              <w:t>видеофиксации</w:t>
            </w:r>
            <w:proofErr w:type="spellEnd"/>
            <w:r w:rsidRPr="003E0233">
              <w:rPr>
                <w:color w:val="000000" w:themeColor="text1"/>
                <w:szCs w:val="16"/>
              </w:rPr>
              <w:t>, в том числе видеорегистраторы, а также данные спутниковой навигации GPS/ГЛОНАСС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3.2.7. осуществлять иные права, предоставленные Региональному оператору настоящим Договором, законодательством Российской Федерации, Брянской области.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3.3. Потребитель обязан: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3.3.1. осуществлять складирование ТКО в местах накопления ТКО, определенных договором на оказание услуг по обращению с ТКО, в соответствии с территориальной схемой обращения с отходами;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3.3.2. обеспечивать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"Об утверждении Правил коммерческого учета объема и (или) массы твердых коммунальных отходов";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3.3.3. производить оплату по настоящему договору в порядке, размере и сроки, которые определены настоящим договором;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3.3.4. обеспечивать складирование ТКО в контейнеры или иные места в соответствии с Приложениями №1, 2 к настоящему договору;</w:t>
            </w:r>
          </w:p>
        </w:tc>
      </w:tr>
      <w:tr w:rsidR="003E0233" w:rsidRPr="003E0233" w:rsidTr="00260A6E">
        <w:trPr>
          <w:trHeight w:hRule="exact" w:val="748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rFonts w:eastAsiaTheme="minorHAnsi" w:cs="Arial"/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3.3.5. </w:t>
            </w:r>
            <w:r w:rsidRPr="003E0233">
              <w:rPr>
                <w:rFonts w:eastAsiaTheme="minorHAnsi" w:cs="Arial"/>
                <w:color w:val="000000" w:themeColor="text1"/>
                <w:szCs w:val="16"/>
              </w:rPr>
              <w:t>назначить лицо, ответственное за взаимодействие с Региональным оператором по вопросам исполнения настоящего договора, и предоставить в момент заключения договора сведения о таком лице: ФИО, должность, контактные данные, в том числе электронную почту.</w:t>
            </w:r>
          </w:p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В случае смены лица, ответственного за взаимодействие с Региональным оператором, в срок, не превышающий 3 (трех) рабочих дней, сообщить Региональному оператору сведения о таком лице любым доступным способом, позволяющим подтвердить их получение Региональным оператором. В случае нарушения данного условия ответственным лицом за взаимодействие с Региональным оператором будет являться лицо, имеющее право действовать от имени Потребителя без доверенности;</w:t>
            </w:r>
          </w:p>
        </w:tc>
      </w:tr>
      <w:tr w:rsidR="003E0233" w:rsidRPr="003E0233" w:rsidTr="00260A6E">
        <w:trPr>
          <w:trHeight w:hRule="exact" w:val="1134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3.3.6. уведомить Регионального оператора любым доступным способом (почтовое отправление, факсимильная связь, адрес электронной почты в информационно-телекоммуникационной сети "Интернет", указанный в настоящем договоре), позволяющим подтвердить его получение адресатом, о переходе прав на объекты Потребителя, указанные в настоящем договоре, к новому собственнику с приложением подтверждающих документов. В случае неисполнения данной обязанности услуга считается надлежащим образом оказанной Региональным оператором и подлежит оплате Потребителем.</w:t>
            </w:r>
          </w:p>
        </w:tc>
      </w:tr>
      <w:tr w:rsidR="003E0233" w:rsidRPr="003E0233" w:rsidTr="00260A6E">
        <w:trPr>
          <w:trHeight w:hRule="exact" w:val="847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3.3.7. Не допускать перемещения контейнеров и (или) бункеров с контейнерной площадки без согласования с Региональным оператором, не допускать повреждения контейнеров, сжигания ТКО в контейнерах и на контейнерных площадках, складирования в контейнерах запрещенных отходов и предметов (осветительные приборы и электрические лампы, содержащие ртуть, батареи, аккумуляторы и т.п., медицинские отходы промышленные, строительные и проч.);</w:t>
            </w:r>
          </w:p>
        </w:tc>
      </w:tr>
      <w:tr w:rsidR="003E0233" w:rsidRPr="003E0233" w:rsidTr="00260A6E">
        <w:trPr>
          <w:trHeight w:hRule="exact" w:val="433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3.3.8. Заполняться контейнер отходами только до объема, не превышающего верхней кромки контейнера. Запрещается прессовать или уплотнять отходы в контейнере таким образом, что становится невозможным высыпание его содержимого при загрузке в мусоровоз.</w:t>
            </w:r>
          </w:p>
        </w:tc>
      </w:tr>
      <w:tr w:rsidR="003E0233" w:rsidRPr="003E0233" w:rsidTr="00260A6E">
        <w:trPr>
          <w:trHeight w:hRule="exact" w:val="279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3.3.9. исполнять иные обязанности, предусмотренные законодательством Российской Федерации, Брянской области.</w:t>
            </w:r>
          </w:p>
        </w:tc>
      </w:tr>
      <w:tr w:rsidR="003E0233" w:rsidRPr="003E0233" w:rsidTr="00260A6E">
        <w:trPr>
          <w:trHeight w:hRule="exact" w:val="557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3.4. Потребитель имеет право: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3.4.1. получать от Регионального оператора информацию об изменении установленных тарифов в области обращения с ТКО;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3.4.2. инициировать проведение сверки расчетов по настоящему договору;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rFonts w:cs="Arial"/>
                <w:color w:val="000000" w:themeColor="text1"/>
                <w:szCs w:val="16"/>
              </w:rPr>
              <w:t>3.4.3. не позднее чем за 4 рабочих дня, направлять по электронной почте, указанной в п.10.3 настоящего договора, предварительно согласованную с Региональным оператором по телефону (4832) 606444 заявку на дополнительный вывоз отходов по форме Приложения №3</w:t>
            </w:r>
          </w:p>
        </w:tc>
      </w:tr>
      <w:tr w:rsidR="003E0233" w:rsidRPr="003E0233" w:rsidTr="00260A6E">
        <w:trPr>
          <w:trHeight w:hRule="exact" w:val="427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rFonts w:cs="Arial"/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lastRenderedPageBreak/>
              <w:t>3.4.4. обратиться за внесением изменений объема, массы ТКО, графика (периодичности) вывоза ТКО, указанных в Приложении №1, не позднее чем за 4 рабочих дня до предполагаемой даты оказания услуг.</w:t>
            </w:r>
          </w:p>
        </w:tc>
      </w:tr>
      <w:tr w:rsidR="003E0233" w:rsidRPr="003E0233" w:rsidTr="00260A6E">
        <w:trPr>
          <w:trHeight w:hRule="exact" w:val="292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368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4. Порядок осуществления учета объема и (или) массы твердых коммунальных отходов</w:t>
            </w:r>
          </w:p>
        </w:tc>
      </w:tr>
      <w:tr w:rsidR="003E0233" w:rsidRPr="003E0233" w:rsidTr="00260A6E">
        <w:trPr>
          <w:trHeight w:hRule="exact" w:val="717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4.1.  Стороны согласились производить учет объема твердых коммунальных отходов в соответствии с правилами коммерческого учета объема твердых коммунальных отходов, утвержденными Правительством Российской Федерации способом, определенным в Приложении №1 к настоящему договору.</w:t>
            </w:r>
          </w:p>
        </w:tc>
      </w:tr>
      <w:tr w:rsidR="003E0233" w:rsidRPr="003E0233" w:rsidTr="00260A6E">
        <w:trPr>
          <w:trHeight w:hRule="exact" w:val="184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8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5. Порядок фиксации нарушений по договору</w:t>
            </w:r>
          </w:p>
        </w:tc>
      </w:tr>
      <w:tr w:rsidR="003E0233" w:rsidRPr="003E0233" w:rsidTr="00260A6E">
        <w:trPr>
          <w:trHeight w:hRule="exact" w:val="127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 5.1.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      </w:r>
            <w:proofErr w:type="spellStart"/>
            <w:r w:rsidRPr="003E0233">
              <w:rPr>
                <w:color w:val="000000" w:themeColor="text1"/>
                <w:szCs w:val="16"/>
              </w:rPr>
              <w:t>видеофиксации</w:t>
            </w:r>
            <w:proofErr w:type="spellEnd"/>
            <w:r w:rsidRPr="003E0233">
              <w:rPr>
                <w:color w:val="000000" w:themeColor="text1"/>
                <w:szCs w:val="16"/>
              </w:rPr>
      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5.2.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5.3.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5.4. Акт должен содержать: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а) сведения о заявителе (наименование, местонахождение, адрес);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в) сведения о нарушении соответствующих пунктов договора;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г) другие сведения по усмотрению стороны, в том числе материалы фото- и видеосъемки.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5.5.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307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6. Ответственность сторон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</w:tc>
      </w:tr>
      <w:tr w:rsidR="003E0233" w:rsidRPr="003E0233" w:rsidTr="00260A6E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6.2.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6.3.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6.4. Потребитель несет ответственность за полноту и достоверность представляемой Региональному оператору информации, документов и содержащихся в них сведений.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6.5. 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При этом Региональный оператор вправе использовать имеющиеся у него сведения и информацию, необходимые для начисления стоимости коммунальной услуги по обращению с ТКО, а также сведения и информацию, указанные в реквизитах Потребителя.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6.6.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препятствующих исполнению договора или делающих оказание услуг невозможным.</w:t>
            </w:r>
          </w:p>
        </w:tc>
      </w:tr>
      <w:tr w:rsidR="003E0233" w:rsidRPr="003E0233" w:rsidTr="00260A6E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Стороны согласились, что к таким обстоятельствам относятся: отсутствие беспрепятственного доступа мусоровоза (спецтранспорта) к месту накопления ТКО (в том числе, загромождение подъездных путей припаркованными транспортными средствами, </w:t>
            </w:r>
            <w:proofErr w:type="spellStart"/>
            <w:r w:rsidRPr="003E0233">
              <w:rPr>
                <w:color w:val="000000" w:themeColor="text1"/>
                <w:szCs w:val="16"/>
              </w:rPr>
              <w:t>неочистка</w:t>
            </w:r>
            <w:proofErr w:type="spellEnd"/>
            <w:r w:rsidRPr="003E0233">
              <w:rPr>
                <w:color w:val="000000" w:themeColor="text1"/>
                <w:szCs w:val="16"/>
              </w:rPr>
              <w:t xml:space="preserve"> подъездных путей от снега и т.п.), несанкционированное перемещение Потребителем контейнеров с места накопления ТКО, возгорание контейнеров, техническая неисправность контейнера и др.</w:t>
            </w:r>
          </w:p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94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7. Порядок разрешения споров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7.1.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Сторона, права которой нарушены, до обращения в суд обязана предъявить другой стороне письменную претензию с изложением своих требований.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Претензия подлежит направлению другой стороне способом, предусмотренным для обмена корреспонденцией между Сторонами в соответствии с настоящим Договором.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7.2. Срок рассмотрения претензии и направления ответа на нее - 10 (десять) календарных дней со дня ее получения (если более длительный срок не указан в претензии). В случае уклонения стороны от получения претензии днем ее получения будет считаться дата поступления почтового отправления с претензией в отделение связи получателя.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7.3. В случае </w:t>
            </w:r>
            <w:proofErr w:type="spellStart"/>
            <w:r w:rsidRPr="003E0233">
              <w:rPr>
                <w:color w:val="000000" w:themeColor="text1"/>
                <w:szCs w:val="16"/>
              </w:rPr>
              <w:t>неурегулирования</w:t>
            </w:r>
            <w:proofErr w:type="spellEnd"/>
            <w:r w:rsidRPr="003E0233">
              <w:rPr>
                <w:color w:val="000000" w:themeColor="text1"/>
                <w:szCs w:val="16"/>
              </w:rPr>
              <w:t xml:space="preserve"> спора в претензионном порядке сторона, инициировавшая спор, вправе передать его на рассмотрение в Арбитражный суд Брянской области.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336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lastRenderedPageBreak/>
              <w:t>8. Обстоятельства непреодолимой силы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8.1.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      </w:r>
          </w:p>
        </w:tc>
      </w:tr>
      <w:tr w:rsidR="003E0233" w:rsidRPr="003E0233" w:rsidTr="00260A6E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8.2.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321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9. Действие договора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9.1. Настоящий договор заключается на срок по 31 декабря 20__ </w:t>
            </w:r>
            <w:proofErr w:type="gramStart"/>
            <w:r w:rsidRPr="003E0233">
              <w:rPr>
                <w:color w:val="000000" w:themeColor="text1"/>
                <w:szCs w:val="16"/>
              </w:rPr>
              <w:t>г..</w:t>
            </w:r>
            <w:proofErr w:type="gramEnd"/>
            <w:r w:rsidRPr="003E0233">
              <w:rPr>
                <w:color w:val="000000" w:themeColor="text1"/>
                <w:szCs w:val="16"/>
              </w:rPr>
              <w:t>, вступает в силу с момента его подписания и распространяет свое действие на отношения сторон, возникшие с даты начала оказания услуг Региональным оператором по обращению с ТКО.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В части взаиморасчетов настоящий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      </w:r>
          </w:p>
        </w:tc>
      </w:tr>
      <w:tr w:rsidR="003E0233" w:rsidRPr="003E0233" w:rsidTr="00260A6E">
        <w:trPr>
          <w:trHeight w:hRule="exact" w:val="106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9.2. Договор на оказание услуг по обращению с ТКО заключается в письменной форме путем составления одного документа, подписанного сторонами. Договор также может быть заключен путем совершения Потребителем конклюдентных действий, свидетельствующих о его намерении потреблять коммунальную услугу или о фактическом потреблении такой услуги. Такими действиями являются: складирование ТКО в местах накопления ТКО; подача в адрес Регионального оператора заявки на вывоз ТКО; оплата за оказанную Региональным оператором услугу по обращению с ТКО.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При этом оба способа заключения договора являются юридически равнозначными и влекут за собой одинаковые юридические последствия.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Стороны договорились о возможности использования факсимильного воспроизведения подписей своих представителей при подписании договоров, актов, счетов, требований и иных документов (кроме счета-фактуры), связанных с исполнением договора.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9.3.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При этом договор заключается на срок, не превышающий срок, на который Акционерному обществу «Чистая </w:t>
            </w:r>
            <w:proofErr w:type="gramStart"/>
            <w:r w:rsidRPr="003E0233">
              <w:rPr>
                <w:color w:val="000000" w:themeColor="text1"/>
                <w:szCs w:val="16"/>
              </w:rPr>
              <w:t>планета»  присвоен</w:t>
            </w:r>
            <w:proofErr w:type="gramEnd"/>
            <w:r w:rsidRPr="003E0233">
              <w:rPr>
                <w:color w:val="000000" w:themeColor="text1"/>
                <w:szCs w:val="16"/>
              </w:rPr>
              <w:t xml:space="preserve"> статус Регионального оператора.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Стороны ежегодно в срок до 31 декабря текущего года согласовывают Приложение №1 на следующий календарный год.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9.4. Настоящий договор может быть расторгнут до окончания срока его действия по соглашению сторон.</w:t>
            </w:r>
          </w:p>
        </w:tc>
      </w:tr>
      <w:tr w:rsidR="003E0233" w:rsidRPr="003E0233" w:rsidTr="00260A6E">
        <w:trPr>
          <w:trHeight w:hRule="exact" w:val="349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10. Прочие условия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10.1. Соглашение об изменении, расторжении договора совершается в той же форме, что и договор.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      </w:r>
          </w:p>
        </w:tc>
      </w:tr>
      <w:tr w:rsidR="003E0233" w:rsidRPr="003E0233" w:rsidTr="00260A6E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10.2.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случае неисполнения данной обязанности Потребителем услуга считается надлежащим образом оказанной Региональным оператором и подлежит оплате Потребителем.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10.3. Стороны договорились о том, что для электронного обмена документами (изменения и дополнения условий настоящего договора, акты сверки расчетов, первичные учетные документы, обращения, уведомления, жалобы и ответы на них) и/или переписки между сторонами принимаются действительными следующие адреса электронной почты: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Региональный оператор: contract@chplanet.ru;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Потребитель: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Получение документов посредством электронной почты или факсимильной связи (при наличии отчета о доставке) считается достаточным основанием для осуществления прав и исполнения обязанностей сторонами в соответствии с условиями настоящего договора.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Оригиналы документов направляются одним из способов: заказной корреспонденцией, путем нарочного вручения, а также иными способами, позволяющими подтвердить получение документов адресатом.</w:t>
            </w:r>
          </w:p>
        </w:tc>
      </w:tr>
      <w:tr w:rsidR="003E0233" w:rsidRPr="003E0233" w:rsidTr="00260A6E">
        <w:trPr>
          <w:trHeight w:hRule="exact" w:val="106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10.4. Стороны договорились, что для организации электронного документооборота (далее – ЭДО) Стороны могут использовать квалифицированную электронную цифровую подпись (далее по тексту – ЭЦП), в соответствии с Федеральным законом № 63-ФЗ от 06.04.2011 «Об электронной подписи». При этом по требованию одной из сторон другая сторона в течение 3 календарных дней обязана предоставить документы на бумажном носителе с проставлением подписи уполномоченного лица, печати организации (при наличии).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10.5. Региональный оператор считается исполнившим свои обязательства по направлению первичных учетных документов с момента выставления указанных документов. В случае нарушения Потребителем условий, указанных в п. 2.6. настоящего договора, выставленные документы считаются согласованными обеими сторонами, а услуги подлежат оплате в полном объеме.</w:t>
            </w:r>
          </w:p>
        </w:tc>
      </w:tr>
      <w:tr w:rsidR="003E0233" w:rsidRPr="003E0233" w:rsidTr="00260A6E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10.6.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      </w:r>
          </w:p>
        </w:tc>
      </w:tr>
      <w:tr w:rsidR="003E0233" w:rsidRPr="003E0233" w:rsidTr="00260A6E">
        <w:trPr>
          <w:trHeight w:hRule="exact" w:val="2119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</w:rPr>
            </w:pPr>
            <w:r w:rsidRPr="003E0233">
              <w:rPr>
                <w:color w:val="000000" w:themeColor="text1"/>
              </w:rPr>
              <w:lastRenderedPageBreak/>
              <w:t>10.7 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3E0233" w:rsidRPr="003E0233" w:rsidRDefault="003E0233" w:rsidP="00260A6E">
            <w:pPr>
              <w:jc w:val="both"/>
              <w:rPr>
                <w:color w:val="000000" w:themeColor="text1"/>
              </w:rPr>
            </w:pPr>
            <w:r w:rsidRPr="003E0233">
              <w:rPr>
                <w:color w:val="000000" w:themeColor="text1"/>
              </w:rPr>
              <w:t xml:space="preserve"> 10.8 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 </w:t>
            </w:r>
          </w:p>
          <w:p w:rsidR="003E0233" w:rsidRPr="003E0233" w:rsidRDefault="003E0233" w:rsidP="00260A6E">
            <w:pPr>
              <w:jc w:val="both"/>
              <w:rPr>
                <w:color w:val="000000" w:themeColor="text1"/>
              </w:rPr>
            </w:pPr>
            <w:r w:rsidRPr="003E0233">
              <w:rPr>
                <w:color w:val="000000" w:themeColor="text1"/>
              </w:rPr>
              <w:t xml:space="preserve">10.9.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 </w:t>
            </w:r>
          </w:p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</w:rPr>
              <w:t>10.10 Потребитель предоставляет Региональному оператору право на передачу сведений о заключенном Договоре третьим лицам.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10.11. Настоящий договор составлен в 2 экземплярах, имеющих равную юридическую силу.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10.12. Приложения к настоящему договору являются его неотъемлемой частью.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- Приложение № 1: Информация по предмету договора;</w:t>
            </w:r>
          </w:p>
        </w:tc>
      </w:tr>
      <w:tr w:rsidR="003E0233" w:rsidRPr="003E0233" w:rsidTr="00260A6E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- Приложение№ 2: Информация в графическом виде о размещении мест (площадок) накопления твердых коммунальных отходов и подъездных путей к ним (за исключением жилых домов);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- Приложение № 3: Заявка на дополнительный вывоз ТКО.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rPr>
                <w:b/>
                <w:color w:val="000000" w:themeColor="text1"/>
                <w:szCs w:val="16"/>
              </w:rPr>
            </w:pPr>
            <w:r w:rsidRPr="003E0233">
              <w:rPr>
                <w:b/>
                <w:color w:val="000000" w:themeColor="text1"/>
                <w:szCs w:val="16"/>
              </w:rPr>
              <w:t>11. Реквизиты и подписи сторон.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5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0233">
              <w:rPr>
                <w:b/>
                <w:color w:val="000000" w:themeColor="text1"/>
                <w:sz w:val="20"/>
                <w:szCs w:val="20"/>
              </w:rPr>
              <w:t>Региональный оператор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0233">
              <w:rPr>
                <w:b/>
                <w:color w:val="000000" w:themeColor="text1"/>
                <w:sz w:val="20"/>
                <w:szCs w:val="20"/>
              </w:rPr>
              <w:t>Потребитель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jc w:val="center"/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АО "ЧИСТАЯ ПЛАНЕТА"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10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241050, Брянская обл., Брянск г, Фокина </w:t>
            </w:r>
            <w:proofErr w:type="spellStart"/>
            <w:r w:rsidRPr="003E0233">
              <w:rPr>
                <w:color w:val="000000" w:themeColor="text1"/>
                <w:szCs w:val="16"/>
              </w:rPr>
              <w:t>ул</w:t>
            </w:r>
            <w:proofErr w:type="spellEnd"/>
            <w:r w:rsidRPr="003E0233">
              <w:rPr>
                <w:color w:val="000000" w:themeColor="text1"/>
                <w:szCs w:val="16"/>
              </w:rPr>
              <w:t>, дом № 108А, офис 37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Адрес: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ИНН 3254505836 / КПП 325701001</w:t>
            </w:r>
            <w:r w:rsidRPr="003E0233">
              <w:rPr>
                <w:color w:val="000000" w:themeColor="text1"/>
                <w:szCs w:val="16"/>
              </w:rPr>
              <w:br/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 xml:space="preserve">ИНН                       / КПП 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ОГРН 1093254008980</w:t>
            </w:r>
            <w:r w:rsidRPr="003E0233">
              <w:rPr>
                <w:color w:val="000000" w:themeColor="text1"/>
                <w:szCs w:val="16"/>
              </w:rPr>
              <w:br/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ОГРН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Р/С 40702810608000008973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Р/С</w:t>
            </w:r>
            <w:r w:rsidRPr="003E0233">
              <w:rPr>
                <w:color w:val="000000" w:themeColor="text1"/>
                <w:szCs w:val="16"/>
              </w:rPr>
              <w:br/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К/С 30101810400000000601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К/С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БИК 041501601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БИК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Банк: БРЯНСКОЕ ОТДЕЛЕНИЕ N8605 ПАО СБЕРБАНК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Банк: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Тел.(4832) 60-64-44, 60-65-55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Тел.: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  <w:lang w:val="en-US"/>
              </w:rPr>
            </w:pPr>
            <w:r w:rsidRPr="003E0233">
              <w:rPr>
                <w:color w:val="000000" w:themeColor="text1"/>
                <w:szCs w:val="16"/>
                <w:lang w:val="en-US"/>
              </w:rPr>
              <w:t>E-mail: contract@chplanet.ru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rPr>
                <w:color w:val="000000" w:themeColor="text1"/>
                <w:szCs w:val="16"/>
              </w:rPr>
            </w:pPr>
            <w:r w:rsidRPr="003E0233">
              <w:rPr>
                <w:color w:val="000000" w:themeColor="text1"/>
                <w:szCs w:val="16"/>
              </w:rPr>
              <w:t>E-</w:t>
            </w:r>
            <w:proofErr w:type="spellStart"/>
            <w:r w:rsidRPr="003E0233">
              <w:rPr>
                <w:color w:val="000000" w:themeColor="text1"/>
                <w:szCs w:val="16"/>
              </w:rPr>
              <w:t>mail</w:t>
            </w:r>
            <w:proofErr w:type="spellEnd"/>
            <w:r w:rsidRPr="003E0233">
              <w:rPr>
                <w:color w:val="000000" w:themeColor="text1"/>
                <w:szCs w:val="16"/>
              </w:rPr>
              <w:t>: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3E0233" w:rsidRPr="003E0233" w:rsidTr="00260A6E">
        <w:trPr>
          <w:trHeight w:hRule="exact" w:val="240"/>
        </w:trPr>
        <w:tc>
          <w:tcPr>
            <w:tcW w:w="5250" w:type="dxa"/>
            <w:shd w:val="clear" w:color="auto" w:fill="auto"/>
            <w:vAlign w:val="center"/>
          </w:tcPr>
          <w:p w:rsidR="003E0233" w:rsidRPr="003E0233" w:rsidRDefault="003E0233" w:rsidP="00260A6E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E0233">
              <w:rPr>
                <w:b/>
                <w:color w:val="000000" w:themeColor="text1"/>
                <w:sz w:val="18"/>
                <w:szCs w:val="18"/>
              </w:rPr>
              <w:t>_________________Чашников В.В.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3E0233" w:rsidRPr="003E0233" w:rsidRDefault="003E0233" w:rsidP="00260A6E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E0233">
              <w:rPr>
                <w:b/>
                <w:color w:val="000000" w:themeColor="text1"/>
                <w:sz w:val="18"/>
                <w:szCs w:val="18"/>
              </w:rPr>
              <w:t xml:space="preserve">______________ </w:t>
            </w:r>
          </w:p>
        </w:tc>
      </w:tr>
      <w:tr w:rsidR="003E0233" w:rsidRPr="003E0233" w:rsidTr="00260A6E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center"/>
          </w:tcPr>
          <w:p w:rsidR="003E0233" w:rsidRPr="003E0233" w:rsidRDefault="003E0233" w:rsidP="00260A6E">
            <w:pPr>
              <w:jc w:val="center"/>
              <w:rPr>
                <w:color w:val="000000" w:themeColor="text1"/>
                <w:szCs w:val="16"/>
              </w:rPr>
            </w:pPr>
          </w:p>
        </w:tc>
      </w:tr>
    </w:tbl>
    <w:p w:rsidR="00B00058" w:rsidRDefault="00B00058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/>
    <w:p w:rsidR="001D5129" w:rsidRDefault="001D5129">
      <w:pPr>
        <w:sectPr w:rsidR="001D5129" w:rsidSect="003E0233">
          <w:pgSz w:w="11907" w:h="16839"/>
          <w:pgMar w:top="567" w:right="567" w:bottom="567" w:left="567" w:header="720" w:footer="720" w:gutter="0"/>
          <w:cols w:space="720"/>
        </w:sectPr>
      </w:pPr>
    </w:p>
    <w:p w:rsidR="001D5129" w:rsidRDefault="001D5129" w:rsidP="001D5129">
      <w:pPr>
        <w:tabs>
          <w:tab w:val="left" w:pos="2771"/>
        </w:tabs>
      </w:pPr>
      <w:r>
        <w:lastRenderedPageBreak/>
        <w:tab/>
      </w:r>
      <w:bookmarkStart w:id="0" w:name="_MON_1731332490"/>
      <w:bookmarkEnd w:id="0"/>
      <w:r w:rsidR="00015A4F">
        <w:object w:dxaOrig="15456" w:dyaOrig="8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2.5pt;height:446.25pt" o:ole="">
            <v:imagedata r:id="rId5" o:title=""/>
          </v:shape>
          <o:OLEObject Type="Embed" ProgID="Excel.Sheet.8" ShapeID="_x0000_i1025" DrawAspect="Content" ObjectID="_1731836028" r:id="rId6"/>
        </w:object>
      </w:r>
    </w:p>
    <w:p w:rsidR="001D5129" w:rsidRPr="001D5129" w:rsidRDefault="001D5129" w:rsidP="001D5129">
      <w:pPr>
        <w:tabs>
          <w:tab w:val="left" w:pos="2771"/>
        </w:tabs>
        <w:sectPr w:rsidR="001D5129" w:rsidRPr="001D5129" w:rsidSect="001D5129">
          <w:pgSz w:w="16839" w:h="11907" w:orient="landscape"/>
          <w:pgMar w:top="567" w:right="567" w:bottom="567" w:left="567" w:header="720" w:footer="720" w:gutter="0"/>
          <w:cols w:space="720"/>
        </w:sectPr>
      </w:pPr>
      <w:r>
        <w:tab/>
      </w:r>
      <w:bookmarkStart w:id="1" w:name="_GoBack"/>
      <w:bookmarkEnd w:id="1"/>
    </w:p>
    <w:p w:rsidR="001D5129" w:rsidRDefault="001D5129" w:rsidP="003E0233"/>
    <w:sectPr w:rsidR="001D51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CF"/>
    <w:rsid w:val="00000772"/>
    <w:rsid w:val="00015A4F"/>
    <w:rsid w:val="000247ED"/>
    <w:rsid w:val="000370CF"/>
    <w:rsid w:val="0009347A"/>
    <w:rsid w:val="001247D5"/>
    <w:rsid w:val="00170A74"/>
    <w:rsid w:val="001D5129"/>
    <w:rsid w:val="00205D46"/>
    <w:rsid w:val="00244EFE"/>
    <w:rsid w:val="002B4CD0"/>
    <w:rsid w:val="003E0233"/>
    <w:rsid w:val="00492B44"/>
    <w:rsid w:val="004F62D7"/>
    <w:rsid w:val="0056753C"/>
    <w:rsid w:val="00597895"/>
    <w:rsid w:val="005A68C3"/>
    <w:rsid w:val="006E403E"/>
    <w:rsid w:val="007A123C"/>
    <w:rsid w:val="0083157F"/>
    <w:rsid w:val="0083620B"/>
    <w:rsid w:val="008B4EC8"/>
    <w:rsid w:val="00932E17"/>
    <w:rsid w:val="009901E8"/>
    <w:rsid w:val="00AF3453"/>
    <w:rsid w:val="00B00058"/>
    <w:rsid w:val="00B03508"/>
    <w:rsid w:val="00B25C60"/>
    <w:rsid w:val="00B70CFA"/>
    <w:rsid w:val="00C9092A"/>
    <w:rsid w:val="00CE4A0C"/>
    <w:rsid w:val="00D174A2"/>
    <w:rsid w:val="00D23533"/>
    <w:rsid w:val="00DF2DE3"/>
    <w:rsid w:val="00E46D39"/>
    <w:rsid w:val="00E565F5"/>
    <w:rsid w:val="00F223FC"/>
    <w:rsid w:val="00FB6BA8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4B9D-6D42-46EB-8A65-D9B0245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68C3"/>
    <w:pPr>
      <w:widowControl w:val="0"/>
      <w:spacing w:after="0" w:line="240" w:lineRule="auto"/>
      <w:ind w:left="118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A68C3"/>
    <w:rPr>
      <w:rFonts w:ascii="Times New Roman" w:eastAsia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34"/>
    <w:qFormat/>
    <w:rsid w:val="00FF4221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59E5-904B-415A-BC12-E0335D25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Тимошина</dc:creator>
  <cp:keywords/>
  <dc:description/>
  <cp:lastModifiedBy>Николай Никольский</cp:lastModifiedBy>
  <cp:revision>10</cp:revision>
  <dcterms:created xsi:type="dcterms:W3CDTF">2022-11-15T08:10:00Z</dcterms:created>
  <dcterms:modified xsi:type="dcterms:W3CDTF">2022-12-06T09:47:00Z</dcterms:modified>
</cp:coreProperties>
</file>